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41" w:rsidRPr="00503C9C" w:rsidRDefault="005A5825" w:rsidP="00503C9C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503C9C">
        <w:rPr>
          <w:b/>
          <w:sz w:val="26"/>
          <w:szCs w:val="26"/>
        </w:rPr>
        <w:t>„Rodzina 500+” – nowy okres świadczeniowy, terminy</w:t>
      </w:r>
      <w:r w:rsidR="000D6A2F">
        <w:rPr>
          <w:b/>
          <w:sz w:val="26"/>
          <w:szCs w:val="26"/>
        </w:rPr>
        <w:t xml:space="preserve"> – główne przekazy</w:t>
      </w:r>
    </w:p>
    <w:p w:rsidR="00503C9C" w:rsidRPr="00503C9C" w:rsidRDefault="00503C9C" w:rsidP="00503C9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03C9C">
        <w:rPr>
          <w:sz w:val="26"/>
          <w:szCs w:val="26"/>
        </w:rPr>
        <w:t>Prowadzona przez rząd polityka odpowiedzialnego rozwoju zakłada istnienie silnej, aktywnej, kompleksowej i długofalowej polityki rodzinnej. Polityki rodzinnej traktowanej przede wszystkim jako inwestycja w rodzinę, która jest fundamentem silnego państwa opartego na kapitale ludzkim.</w:t>
      </w:r>
    </w:p>
    <w:p w:rsidR="00503C9C" w:rsidRPr="00503C9C" w:rsidRDefault="00503C9C" w:rsidP="00503C9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03C9C">
        <w:rPr>
          <w:b/>
          <w:sz w:val="26"/>
          <w:szCs w:val="26"/>
        </w:rPr>
        <w:t>„Rodzina 500+”</w:t>
      </w:r>
      <w:r w:rsidRPr="00503C9C">
        <w:rPr>
          <w:sz w:val="26"/>
          <w:szCs w:val="26"/>
        </w:rPr>
        <w:t xml:space="preserve"> jest flagowym programem rządu, który stanowi fundament wsparcia polskich rodzin. Jest najw</w:t>
      </w:r>
      <w:r>
        <w:rPr>
          <w:sz w:val="26"/>
          <w:szCs w:val="26"/>
        </w:rPr>
        <w:t>iększym programem społecznym po </w:t>
      </w:r>
      <w:r w:rsidRPr="00503C9C">
        <w:rPr>
          <w:sz w:val="26"/>
          <w:szCs w:val="26"/>
        </w:rPr>
        <w:t xml:space="preserve">transformacji ustrojowej w Polsce, który odmienił życie wielu rodzin. </w:t>
      </w:r>
    </w:p>
    <w:p w:rsidR="00503C9C" w:rsidRPr="00503C9C" w:rsidRDefault="00503C9C" w:rsidP="00503C9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03C9C">
        <w:rPr>
          <w:sz w:val="26"/>
          <w:szCs w:val="26"/>
        </w:rPr>
        <w:t xml:space="preserve">Dzisiaj, </w:t>
      </w:r>
      <w:r w:rsidRPr="00503C9C">
        <w:rPr>
          <w:b/>
          <w:sz w:val="26"/>
          <w:szCs w:val="26"/>
        </w:rPr>
        <w:t>w dobie pandemii, to wsparcie jest dla wielu rodzin gwarantem bezpieczeństwa</w:t>
      </w:r>
      <w:r w:rsidRPr="00503C9C">
        <w:rPr>
          <w:sz w:val="26"/>
          <w:szCs w:val="26"/>
        </w:rPr>
        <w:t xml:space="preserve">. </w:t>
      </w:r>
    </w:p>
    <w:p w:rsidR="00503C9C" w:rsidRPr="00503C9C" w:rsidRDefault="00EF3082" w:rsidP="00503C9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Rządowy program </w:t>
      </w:r>
      <w:r w:rsidR="00503C9C" w:rsidRPr="00503C9C">
        <w:rPr>
          <w:sz w:val="26"/>
          <w:szCs w:val="26"/>
        </w:rPr>
        <w:t>„</w:t>
      </w:r>
      <w:r>
        <w:rPr>
          <w:sz w:val="26"/>
          <w:szCs w:val="26"/>
        </w:rPr>
        <w:t>Rodzina 500+” – za który odpowiada Ministerstwo Rodziny i Polityki Społecznej – zapewnia rodzicom nawet rocznie</w:t>
      </w:r>
      <w:r w:rsidR="00503C9C" w:rsidRPr="00503C9C">
        <w:rPr>
          <w:b/>
          <w:sz w:val="26"/>
          <w:szCs w:val="26"/>
        </w:rPr>
        <w:t xml:space="preserve"> 6000 zł na dziecko</w:t>
      </w:r>
      <w:r w:rsidR="00503C9C" w:rsidRPr="00503C9C">
        <w:rPr>
          <w:sz w:val="26"/>
          <w:szCs w:val="26"/>
        </w:rPr>
        <w:t xml:space="preserve">, a długi okres finansowania – trwający </w:t>
      </w:r>
      <w:r w:rsidR="00503C9C" w:rsidRPr="00503C9C">
        <w:rPr>
          <w:b/>
          <w:sz w:val="26"/>
          <w:szCs w:val="26"/>
        </w:rPr>
        <w:t>od narodzin dziecka aż po osiągnięcie przez niego pełnoletniości</w:t>
      </w:r>
      <w:r w:rsidR="00503C9C" w:rsidRPr="00503C9C">
        <w:rPr>
          <w:sz w:val="26"/>
          <w:szCs w:val="26"/>
        </w:rPr>
        <w:t xml:space="preserve"> – powod</w:t>
      </w:r>
      <w:r w:rsidR="00934028">
        <w:rPr>
          <w:sz w:val="26"/>
          <w:szCs w:val="26"/>
        </w:rPr>
        <w:t>uje, że rodzina może otrzymać w </w:t>
      </w:r>
      <w:r w:rsidR="00503C9C" w:rsidRPr="00503C9C">
        <w:rPr>
          <w:sz w:val="26"/>
          <w:szCs w:val="26"/>
        </w:rPr>
        <w:t xml:space="preserve">sumie </w:t>
      </w:r>
      <w:r>
        <w:rPr>
          <w:b/>
          <w:sz w:val="26"/>
          <w:szCs w:val="26"/>
        </w:rPr>
        <w:t xml:space="preserve">aż 108 tys. zł </w:t>
      </w:r>
      <w:r w:rsidR="00503C9C" w:rsidRPr="00503C9C">
        <w:rPr>
          <w:sz w:val="26"/>
          <w:szCs w:val="26"/>
        </w:rPr>
        <w:t xml:space="preserve">na jedno dziecko.  </w:t>
      </w:r>
      <w:r>
        <w:rPr>
          <w:sz w:val="26"/>
          <w:szCs w:val="26"/>
        </w:rPr>
        <w:t xml:space="preserve">To inwestycja w przyszłość dzieci, w przyszłość wspólnoty. </w:t>
      </w:r>
    </w:p>
    <w:p w:rsidR="00503C9C" w:rsidRPr="00503C9C" w:rsidRDefault="00503C9C" w:rsidP="00503C9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03C9C">
        <w:rPr>
          <w:b/>
          <w:sz w:val="26"/>
          <w:szCs w:val="26"/>
        </w:rPr>
        <w:t xml:space="preserve">Od początku trwania programu, </w:t>
      </w:r>
      <w:r w:rsidRPr="00503C9C">
        <w:rPr>
          <w:sz w:val="26"/>
          <w:szCs w:val="26"/>
        </w:rPr>
        <w:t xml:space="preserve">czyli od kwietnia 2016 r. do końca roku 2020 </w:t>
      </w:r>
      <w:r w:rsidRPr="00503C9C">
        <w:rPr>
          <w:b/>
          <w:sz w:val="26"/>
          <w:szCs w:val="26"/>
        </w:rPr>
        <w:t xml:space="preserve">do rodzin </w:t>
      </w:r>
      <w:r w:rsidR="00EF3082">
        <w:rPr>
          <w:b/>
          <w:sz w:val="26"/>
          <w:szCs w:val="26"/>
        </w:rPr>
        <w:t>trafiło już 134,4 mld zł. Świadczenie wychowawcze przysługuje blisko 6,6 mln dzieciom.</w:t>
      </w:r>
    </w:p>
    <w:p w:rsidR="00503C9C" w:rsidRPr="00503C9C" w:rsidRDefault="00EF3082" w:rsidP="00503C9C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EF3082">
        <w:rPr>
          <w:sz w:val="26"/>
          <w:szCs w:val="26"/>
        </w:rPr>
        <w:t>T</w:t>
      </w:r>
      <w:r>
        <w:rPr>
          <w:sz w:val="26"/>
          <w:szCs w:val="26"/>
        </w:rPr>
        <w:t xml:space="preserve">ransfery pieniężne z rządowych programów – Rodzina 500 plus, ale też Dobry Start – </w:t>
      </w:r>
      <w:r w:rsidR="00503C9C" w:rsidRPr="00503C9C">
        <w:rPr>
          <w:sz w:val="26"/>
          <w:szCs w:val="26"/>
        </w:rPr>
        <w:t>przyczynia</w:t>
      </w:r>
      <w:r>
        <w:rPr>
          <w:sz w:val="26"/>
          <w:szCs w:val="26"/>
        </w:rPr>
        <w:t>ją</w:t>
      </w:r>
      <w:r w:rsidR="00503C9C" w:rsidRPr="00503C9C">
        <w:rPr>
          <w:sz w:val="26"/>
          <w:szCs w:val="26"/>
        </w:rPr>
        <w:t xml:space="preserve"> się do </w:t>
      </w:r>
      <w:r w:rsidR="00503C9C" w:rsidRPr="00503C9C">
        <w:rPr>
          <w:b/>
          <w:sz w:val="26"/>
          <w:szCs w:val="26"/>
        </w:rPr>
        <w:t>zapewnienia dzieciom solidnego wykształcenia</w:t>
      </w:r>
      <w:r w:rsidR="00503C9C" w:rsidRPr="00503C9C">
        <w:rPr>
          <w:sz w:val="26"/>
          <w:szCs w:val="26"/>
        </w:rPr>
        <w:t xml:space="preserve">, odpowiedniego odżywiania i leczenia, a także pozwala rodzinom na </w:t>
      </w:r>
      <w:r w:rsidR="00503C9C" w:rsidRPr="00503C9C">
        <w:rPr>
          <w:b/>
          <w:sz w:val="26"/>
          <w:szCs w:val="26"/>
        </w:rPr>
        <w:t>zwiększenie wydatków m.in. na edukację</w:t>
      </w:r>
      <w:r w:rsidR="00503C9C" w:rsidRPr="00503C9C">
        <w:rPr>
          <w:sz w:val="26"/>
          <w:szCs w:val="26"/>
        </w:rPr>
        <w:t xml:space="preserve"> (książki i pomoce naukowe, dodatkowe zajęcia dla dzieci), a także  </w:t>
      </w:r>
      <w:r w:rsidR="00503C9C" w:rsidRPr="00503C9C">
        <w:rPr>
          <w:b/>
          <w:sz w:val="26"/>
          <w:szCs w:val="26"/>
        </w:rPr>
        <w:t>rekreację</w:t>
      </w:r>
      <w:r w:rsidR="00503C9C" w:rsidRPr="00503C9C">
        <w:rPr>
          <w:sz w:val="26"/>
          <w:szCs w:val="26"/>
        </w:rPr>
        <w:t xml:space="preserve">. </w:t>
      </w:r>
    </w:p>
    <w:p w:rsidR="00503C9C" w:rsidRPr="00503C9C" w:rsidRDefault="00503C9C" w:rsidP="00503C9C">
      <w:pPr>
        <w:spacing w:line="360" w:lineRule="auto"/>
        <w:jc w:val="both"/>
        <w:rPr>
          <w:b/>
          <w:sz w:val="26"/>
          <w:szCs w:val="26"/>
          <w:u w:val="single"/>
        </w:rPr>
      </w:pPr>
      <w:r w:rsidRPr="00503C9C">
        <w:rPr>
          <w:b/>
          <w:sz w:val="26"/>
          <w:szCs w:val="26"/>
          <w:u w:val="single"/>
        </w:rPr>
        <w:t>Zmiany terminów</w:t>
      </w:r>
    </w:p>
    <w:p w:rsidR="00503C9C" w:rsidRPr="00503C9C" w:rsidRDefault="00503C9C" w:rsidP="00503C9C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503C9C">
        <w:rPr>
          <w:sz w:val="26"/>
          <w:szCs w:val="26"/>
        </w:rPr>
        <w:t>W tym roku następuje ważna zmiana związana z ustalaniem okresu świadczeniowego oraz terminem składania wniosków o świadczenie wychowawcze.</w:t>
      </w:r>
    </w:p>
    <w:p w:rsidR="00503C9C" w:rsidRPr="00503C9C" w:rsidRDefault="00503C9C" w:rsidP="00503C9C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503C9C">
        <w:rPr>
          <w:b/>
          <w:sz w:val="26"/>
          <w:szCs w:val="26"/>
        </w:rPr>
        <w:lastRenderedPageBreak/>
        <w:t>Od 2021 r. prawo do świadczenia „500+” będzie ustalane na okres od 1 czerwca do 31 maja następnego roku</w:t>
      </w:r>
      <w:r w:rsidRPr="00503C9C">
        <w:rPr>
          <w:sz w:val="26"/>
          <w:szCs w:val="26"/>
        </w:rPr>
        <w:t xml:space="preserve"> kalendarzowego. </w:t>
      </w:r>
    </w:p>
    <w:p w:rsidR="00503C9C" w:rsidRPr="00503C9C" w:rsidRDefault="00503C9C" w:rsidP="00503C9C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503C9C">
        <w:rPr>
          <w:sz w:val="26"/>
          <w:szCs w:val="26"/>
        </w:rPr>
        <w:t xml:space="preserve">Aby uzyskać prawo do świadczenia wychowawczego od 1 czerwca tego roku, </w:t>
      </w:r>
      <w:r w:rsidRPr="00503C9C">
        <w:rPr>
          <w:b/>
          <w:sz w:val="26"/>
          <w:szCs w:val="26"/>
        </w:rPr>
        <w:t>wnioski będzie można składać już od 1 lutego drogą elektroniczną</w:t>
      </w:r>
      <w:r w:rsidRPr="00503C9C">
        <w:rPr>
          <w:sz w:val="26"/>
          <w:szCs w:val="26"/>
        </w:rPr>
        <w:t xml:space="preserve"> za</w:t>
      </w:r>
      <w:r w:rsidR="00401616">
        <w:rPr>
          <w:sz w:val="26"/>
          <w:szCs w:val="26"/>
        </w:rPr>
        <w:t> </w:t>
      </w:r>
      <w:r w:rsidRPr="00503C9C">
        <w:rPr>
          <w:sz w:val="26"/>
          <w:szCs w:val="26"/>
        </w:rPr>
        <w:t>pośrednictwem portalu Empatia, przez bankowość elektroniczną lub przez portal PUE ZUS.</w:t>
      </w:r>
    </w:p>
    <w:p w:rsidR="00503C9C" w:rsidRPr="00503C9C" w:rsidRDefault="00503C9C" w:rsidP="00503C9C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503C9C">
        <w:rPr>
          <w:sz w:val="26"/>
          <w:szCs w:val="26"/>
        </w:rPr>
        <w:t xml:space="preserve">Złożenie wniosku </w:t>
      </w:r>
      <w:r w:rsidRPr="00503C9C">
        <w:rPr>
          <w:b/>
          <w:sz w:val="26"/>
          <w:szCs w:val="26"/>
        </w:rPr>
        <w:t>drogą tradycyjną</w:t>
      </w:r>
      <w:r w:rsidRPr="00503C9C">
        <w:rPr>
          <w:sz w:val="26"/>
          <w:szCs w:val="26"/>
        </w:rPr>
        <w:t xml:space="preserve">, czyli osobiście w urzędzie lub za pośrednictwem poczty, będzie możliwe </w:t>
      </w:r>
      <w:r w:rsidRPr="00503C9C">
        <w:rPr>
          <w:b/>
          <w:sz w:val="26"/>
          <w:szCs w:val="26"/>
        </w:rPr>
        <w:t>od 1 kwietnia br</w:t>
      </w:r>
      <w:r w:rsidRPr="00503C9C">
        <w:rPr>
          <w:sz w:val="26"/>
          <w:szCs w:val="26"/>
        </w:rPr>
        <w:t xml:space="preserve">. </w:t>
      </w:r>
    </w:p>
    <w:p w:rsidR="00503C9C" w:rsidRPr="00503C9C" w:rsidRDefault="00503C9C" w:rsidP="00503C9C">
      <w:pPr>
        <w:spacing w:line="360" w:lineRule="auto"/>
        <w:jc w:val="both"/>
        <w:rPr>
          <w:b/>
          <w:sz w:val="26"/>
          <w:szCs w:val="26"/>
          <w:u w:val="single"/>
        </w:rPr>
      </w:pPr>
      <w:r w:rsidRPr="00503C9C">
        <w:rPr>
          <w:b/>
          <w:sz w:val="26"/>
          <w:szCs w:val="26"/>
          <w:u w:val="single"/>
        </w:rPr>
        <w:t>Wypłata świadczeń</w:t>
      </w:r>
    </w:p>
    <w:p w:rsidR="00503C9C" w:rsidRPr="00503C9C" w:rsidRDefault="00503C9C" w:rsidP="00503C9C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sz w:val="26"/>
          <w:szCs w:val="26"/>
        </w:rPr>
      </w:pPr>
      <w:r w:rsidRPr="00503C9C">
        <w:rPr>
          <w:b/>
          <w:sz w:val="26"/>
          <w:szCs w:val="26"/>
        </w:rPr>
        <w:t>Złożenie kompletnego i prawidłowo wypełnionego wniosku</w:t>
      </w:r>
      <w:r w:rsidRPr="00503C9C">
        <w:rPr>
          <w:sz w:val="26"/>
          <w:szCs w:val="26"/>
        </w:rPr>
        <w:t xml:space="preserve"> o świadczenie wychowawcze na kolejny okres w terminie </w:t>
      </w:r>
      <w:r w:rsidRPr="00503C9C">
        <w:rPr>
          <w:b/>
          <w:sz w:val="26"/>
          <w:szCs w:val="26"/>
        </w:rPr>
        <w:t>do 30 kwietnia</w:t>
      </w:r>
      <w:r w:rsidRPr="00503C9C">
        <w:rPr>
          <w:sz w:val="26"/>
          <w:szCs w:val="26"/>
        </w:rPr>
        <w:t xml:space="preserve"> </w:t>
      </w:r>
      <w:r w:rsidRPr="00503C9C">
        <w:rPr>
          <w:b/>
          <w:sz w:val="26"/>
          <w:szCs w:val="26"/>
        </w:rPr>
        <w:t>oznacza przyznanie oraz wypłatę świadczenia za czerwiec maksymalnie do 30 czerwca</w:t>
      </w:r>
      <w:r w:rsidRPr="00503C9C">
        <w:rPr>
          <w:sz w:val="26"/>
          <w:szCs w:val="26"/>
        </w:rPr>
        <w:t xml:space="preserve"> tego roku.</w:t>
      </w:r>
    </w:p>
    <w:p w:rsidR="00503C9C" w:rsidRPr="00503C9C" w:rsidRDefault="00503C9C" w:rsidP="00503C9C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sz w:val="26"/>
          <w:szCs w:val="26"/>
        </w:rPr>
      </w:pPr>
      <w:r w:rsidRPr="00503C9C">
        <w:rPr>
          <w:sz w:val="26"/>
          <w:szCs w:val="26"/>
        </w:rPr>
        <w:t xml:space="preserve">W przypadku </w:t>
      </w:r>
      <w:r w:rsidR="00E545F6">
        <w:rPr>
          <w:b/>
          <w:sz w:val="26"/>
          <w:szCs w:val="26"/>
        </w:rPr>
        <w:t>wniosków złożonych w </w:t>
      </w:r>
      <w:r w:rsidRPr="00503C9C">
        <w:rPr>
          <w:b/>
          <w:sz w:val="26"/>
          <w:szCs w:val="26"/>
        </w:rPr>
        <w:t>okresie od 1 do 31 maja</w:t>
      </w:r>
      <w:r w:rsidRPr="00503C9C">
        <w:rPr>
          <w:sz w:val="26"/>
          <w:szCs w:val="26"/>
        </w:rPr>
        <w:t xml:space="preserve"> danego roku, ustalenie prawa oraz wypłata przyznanego świadczenia </w:t>
      </w:r>
      <w:r w:rsidR="0039446A">
        <w:rPr>
          <w:b/>
          <w:sz w:val="26"/>
          <w:szCs w:val="26"/>
        </w:rPr>
        <w:t>z wyrównaniem od </w:t>
      </w:r>
      <w:r w:rsidRPr="00503C9C">
        <w:rPr>
          <w:b/>
          <w:sz w:val="26"/>
          <w:szCs w:val="26"/>
        </w:rPr>
        <w:t>czerwca</w:t>
      </w:r>
      <w:r w:rsidRPr="00503C9C">
        <w:rPr>
          <w:sz w:val="26"/>
          <w:szCs w:val="26"/>
        </w:rPr>
        <w:t xml:space="preserve"> nastąpi nie później niż </w:t>
      </w:r>
      <w:r w:rsidRPr="00503C9C">
        <w:rPr>
          <w:b/>
          <w:sz w:val="26"/>
          <w:szCs w:val="26"/>
        </w:rPr>
        <w:t xml:space="preserve">do 31 lipca </w:t>
      </w:r>
      <w:r w:rsidRPr="00503C9C">
        <w:rPr>
          <w:sz w:val="26"/>
          <w:szCs w:val="26"/>
        </w:rPr>
        <w:t>tego roku.</w:t>
      </w:r>
    </w:p>
    <w:p w:rsidR="00503C9C" w:rsidRPr="00503C9C" w:rsidRDefault="00503C9C" w:rsidP="00503C9C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sz w:val="26"/>
          <w:szCs w:val="26"/>
        </w:rPr>
      </w:pPr>
      <w:r w:rsidRPr="00503C9C">
        <w:rPr>
          <w:sz w:val="26"/>
          <w:szCs w:val="26"/>
        </w:rPr>
        <w:t xml:space="preserve">Jeżeli osoba ubiegająca się o świadczenie wychowawcze </w:t>
      </w:r>
      <w:r w:rsidRPr="00503C9C">
        <w:rPr>
          <w:b/>
          <w:sz w:val="26"/>
          <w:szCs w:val="26"/>
        </w:rPr>
        <w:t>złoży wniosek</w:t>
      </w:r>
      <w:r w:rsidR="00E545F6">
        <w:rPr>
          <w:sz w:val="26"/>
          <w:szCs w:val="26"/>
        </w:rPr>
        <w:t xml:space="preserve"> </w:t>
      </w:r>
      <w:r w:rsidRPr="00503C9C">
        <w:rPr>
          <w:sz w:val="26"/>
          <w:szCs w:val="26"/>
        </w:rPr>
        <w:t xml:space="preserve">w okresie </w:t>
      </w:r>
      <w:r w:rsidRPr="00503C9C">
        <w:rPr>
          <w:b/>
          <w:sz w:val="26"/>
          <w:szCs w:val="26"/>
        </w:rPr>
        <w:t>od 1 czerwca do 30 czerwca</w:t>
      </w:r>
      <w:r w:rsidRPr="00503C9C">
        <w:rPr>
          <w:sz w:val="26"/>
          <w:szCs w:val="26"/>
        </w:rPr>
        <w:t xml:space="preserve"> danego roku, ustalenie oraz wypłata przyznanego świadczenia </w:t>
      </w:r>
      <w:r w:rsidRPr="00503C9C">
        <w:rPr>
          <w:b/>
          <w:sz w:val="26"/>
          <w:szCs w:val="26"/>
        </w:rPr>
        <w:t xml:space="preserve">z wyrównaniem od czerwca </w:t>
      </w:r>
      <w:r w:rsidRPr="00503C9C">
        <w:rPr>
          <w:sz w:val="26"/>
          <w:szCs w:val="26"/>
        </w:rPr>
        <w:t xml:space="preserve">nastąpi nie później niż </w:t>
      </w:r>
      <w:r w:rsidRPr="00503C9C">
        <w:rPr>
          <w:b/>
          <w:sz w:val="26"/>
          <w:szCs w:val="26"/>
        </w:rPr>
        <w:t xml:space="preserve">do dnia 31 sierpnia </w:t>
      </w:r>
      <w:r w:rsidRPr="00503C9C">
        <w:rPr>
          <w:sz w:val="26"/>
          <w:szCs w:val="26"/>
        </w:rPr>
        <w:t>tego roku.</w:t>
      </w:r>
    </w:p>
    <w:p w:rsidR="00503C9C" w:rsidRPr="00503C9C" w:rsidRDefault="00503C9C" w:rsidP="00503C9C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sz w:val="26"/>
          <w:szCs w:val="26"/>
        </w:rPr>
      </w:pPr>
      <w:r w:rsidRPr="00503C9C">
        <w:rPr>
          <w:sz w:val="26"/>
          <w:szCs w:val="26"/>
        </w:rPr>
        <w:t xml:space="preserve">Uwaga! Złożenie wniosku później, czyli po 30 czerwca, oznacza, że prawo do świadczenia wychowawczego zostanie ustalone, a świadczenie wypłacone od miesiąca złożenia wniosku. </w:t>
      </w:r>
      <w:r w:rsidRPr="00503C9C">
        <w:rPr>
          <w:b/>
          <w:sz w:val="26"/>
          <w:szCs w:val="26"/>
        </w:rPr>
        <w:t>Tylko złożenie wniosku do końca czerwca 2021 r. gwarantuje, że świadczenie wychowawcze zostanie wypłacone z wyrównaniem od 1 czerwca</w:t>
      </w:r>
      <w:r w:rsidRPr="00503C9C">
        <w:rPr>
          <w:sz w:val="26"/>
          <w:szCs w:val="26"/>
        </w:rPr>
        <w:t xml:space="preserve">. </w:t>
      </w:r>
    </w:p>
    <w:sectPr w:rsidR="00503C9C" w:rsidRPr="00503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A4" w:rsidRDefault="002277A4" w:rsidP="00D46DFE">
      <w:pPr>
        <w:spacing w:after="0" w:line="240" w:lineRule="auto"/>
      </w:pPr>
      <w:r>
        <w:separator/>
      </w:r>
    </w:p>
  </w:endnote>
  <w:endnote w:type="continuationSeparator" w:id="0">
    <w:p w:rsidR="002277A4" w:rsidRDefault="002277A4" w:rsidP="00D4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FE" w:rsidRDefault="00D46D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556190"/>
      <w:docPartObj>
        <w:docPartGallery w:val="Page Numbers (Bottom of Page)"/>
        <w:docPartUnique/>
      </w:docPartObj>
    </w:sdtPr>
    <w:sdtEndPr/>
    <w:sdtContent>
      <w:p w:rsidR="00D46DFE" w:rsidRDefault="00D46D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68F">
          <w:rPr>
            <w:noProof/>
          </w:rPr>
          <w:t>2</w:t>
        </w:r>
        <w:r>
          <w:fldChar w:fldCharType="end"/>
        </w:r>
      </w:p>
    </w:sdtContent>
  </w:sdt>
  <w:p w:rsidR="00D46DFE" w:rsidRDefault="00D46D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FE" w:rsidRDefault="00D46D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A4" w:rsidRDefault="002277A4" w:rsidP="00D46DFE">
      <w:pPr>
        <w:spacing w:after="0" w:line="240" w:lineRule="auto"/>
      </w:pPr>
      <w:r>
        <w:separator/>
      </w:r>
    </w:p>
  </w:footnote>
  <w:footnote w:type="continuationSeparator" w:id="0">
    <w:p w:rsidR="002277A4" w:rsidRDefault="002277A4" w:rsidP="00D4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FE" w:rsidRDefault="00D46D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FE" w:rsidRDefault="00D46DF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FE" w:rsidRDefault="00D46D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A099B"/>
    <w:multiLevelType w:val="hybridMultilevel"/>
    <w:tmpl w:val="50A08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F74C8"/>
    <w:multiLevelType w:val="hybridMultilevel"/>
    <w:tmpl w:val="ECDC53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E3772"/>
    <w:multiLevelType w:val="hybridMultilevel"/>
    <w:tmpl w:val="9E28F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92906"/>
    <w:multiLevelType w:val="hybridMultilevel"/>
    <w:tmpl w:val="1C928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25"/>
    <w:rsid w:val="00025292"/>
    <w:rsid w:val="000D6A2F"/>
    <w:rsid w:val="002277A4"/>
    <w:rsid w:val="0039446A"/>
    <w:rsid w:val="003F104E"/>
    <w:rsid w:val="00401616"/>
    <w:rsid w:val="00503C9C"/>
    <w:rsid w:val="005A5825"/>
    <w:rsid w:val="005C5821"/>
    <w:rsid w:val="007F468F"/>
    <w:rsid w:val="0085336A"/>
    <w:rsid w:val="00934028"/>
    <w:rsid w:val="00D46DFE"/>
    <w:rsid w:val="00D87641"/>
    <w:rsid w:val="00E545F6"/>
    <w:rsid w:val="00EE0D6C"/>
    <w:rsid w:val="00E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55B04-0DB5-44B1-A17B-A28AAE14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C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6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DFE"/>
  </w:style>
  <w:style w:type="paragraph" w:styleId="Stopka">
    <w:name w:val="footer"/>
    <w:basedOn w:val="Normalny"/>
    <w:link w:val="StopkaZnak"/>
    <w:uiPriority w:val="99"/>
    <w:unhideWhenUsed/>
    <w:rsid w:val="00D46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Łomicka</dc:creator>
  <cp:keywords/>
  <dc:description/>
  <cp:lastModifiedBy>Artur</cp:lastModifiedBy>
  <cp:revision>2</cp:revision>
  <dcterms:created xsi:type="dcterms:W3CDTF">2021-01-29T14:41:00Z</dcterms:created>
  <dcterms:modified xsi:type="dcterms:W3CDTF">2021-01-29T14:41:00Z</dcterms:modified>
</cp:coreProperties>
</file>